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F6" w:rsidRDefault="00DD48F6" w:rsidP="00BA48D4">
      <w:pPr>
        <w:autoSpaceDE w:val="0"/>
        <w:autoSpaceDN w:val="0"/>
        <w:adjustRightInd w:val="0"/>
        <w:spacing w:after="0" w:line="240" w:lineRule="auto"/>
        <w:rPr>
          <w:rFonts w:ascii="Times New Roman" w:hAnsi="Times New Roman" w:cs="Times New Roman"/>
          <w:b/>
          <w:bCs/>
          <w:sz w:val="24"/>
          <w:szCs w:val="24"/>
        </w:rPr>
      </w:pPr>
    </w:p>
    <w:p w:rsidR="00C01102" w:rsidRPr="00C01102" w:rsidRDefault="00C01102" w:rsidP="00C01102">
      <w:pPr>
        <w:autoSpaceDE w:val="0"/>
        <w:autoSpaceDN w:val="0"/>
        <w:adjustRightInd w:val="0"/>
        <w:spacing w:after="0" w:line="240" w:lineRule="auto"/>
        <w:jc w:val="center"/>
        <w:rPr>
          <w:rFonts w:ascii="Times New Roman" w:hAnsi="Times New Roman" w:cs="Times New Roman"/>
          <w:b/>
          <w:bCs/>
          <w:sz w:val="24"/>
          <w:szCs w:val="24"/>
        </w:rPr>
      </w:pPr>
      <w:r w:rsidRPr="00C01102">
        <w:rPr>
          <w:rFonts w:ascii="Times New Roman" w:hAnsi="Times New Roman" w:cs="Times New Roman"/>
          <w:b/>
          <w:bCs/>
          <w:sz w:val="24"/>
          <w:szCs w:val="24"/>
        </w:rPr>
        <w:t>Гарантийные обязательства</w:t>
      </w:r>
    </w:p>
    <w:p w:rsidR="00C01102" w:rsidRDefault="00C01102" w:rsidP="00C01102">
      <w:pPr>
        <w:autoSpaceDE w:val="0"/>
        <w:autoSpaceDN w:val="0"/>
        <w:adjustRightInd w:val="0"/>
        <w:spacing w:after="0" w:line="240" w:lineRule="auto"/>
        <w:ind w:firstLine="708"/>
        <w:jc w:val="both"/>
        <w:rPr>
          <w:rFonts w:ascii="Times New Roman" w:hAnsi="Times New Roman" w:cs="Times New Roman"/>
          <w:sz w:val="24"/>
          <w:szCs w:val="24"/>
        </w:rPr>
      </w:pPr>
    </w:p>
    <w:p w:rsidR="00F022ED" w:rsidRDefault="00F022ED" w:rsidP="00F022E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33A92">
        <w:rPr>
          <w:rFonts w:ascii="Times New Roman" w:hAnsi="Times New Roman"/>
          <w:bCs/>
          <w:sz w:val="24"/>
          <w:szCs w:val="24"/>
        </w:rPr>
        <w:t>Согласно пункту 2 статьи 755 Гражданского кодекса Российской Федерации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w:t>
      </w:r>
      <w:proofErr w:type="gramEnd"/>
      <w:r w:rsidRPr="00433A92">
        <w:rPr>
          <w:rFonts w:ascii="Times New Roman" w:hAnsi="Times New Roman"/>
          <w:bCs/>
          <w:sz w:val="24"/>
          <w:szCs w:val="24"/>
        </w:rPr>
        <w:t xml:space="preserve"> лицами.</w:t>
      </w:r>
      <w:r w:rsidRPr="00F022ED">
        <w:rPr>
          <w:rFonts w:ascii="Times New Roman" w:hAnsi="Times New Roman" w:cs="Times New Roman"/>
          <w:sz w:val="24"/>
          <w:szCs w:val="24"/>
        </w:rPr>
        <w:t xml:space="preserve"> </w:t>
      </w:r>
    </w:p>
    <w:p w:rsidR="00C01102" w:rsidRPr="00C01102" w:rsidRDefault="00C01102" w:rsidP="00E155C8">
      <w:pPr>
        <w:autoSpaceDE w:val="0"/>
        <w:autoSpaceDN w:val="0"/>
        <w:adjustRightInd w:val="0"/>
        <w:spacing w:after="0" w:line="240" w:lineRule="auto"/>
        <w:ind w:firstLine="708"/>
        <w:jc w:val="both"/>
        <w:rPr>
          <w:rFonts w:ascii="Times New Roman" w:hAnsi="Times New Roman" w:cs="Times New Roman"/>
          <w:sz w:val="24"/>
          <w:szCs w:val="24"/>
        </w:rPr>
      </w:pPr>
      <w:r w:rsidRPr="00C01102">
        <w:rPr>
          <w:rFonts w:ascii="Times New Roman" w:hAnsi="Times New Roman" w:cs="Times New Roman"/>
          <w:sz w:val="24"/>
          <w:szCs w:val="24"/>
        </w:rPr>
        <w:t>Гарантийный срок эксплуатации квартиры по конструктивным элементам составляет 5 лет с моментаполучения разрешения на ввод объекта в эксплуатацию, на инженерные системы 3 года со дня подписания первогопередаточного акта.</w:t>
      </w:r>
    </w:p>
    <w:p w:rsidR="00C01102" w:rsidRPr="00C01102" w:rsidRDefault="00C01102" w:rsidP="00E155C8">
      <w:pPr>
        <w:autoSpaceDE w:val="0"/>
        <w:autoSpaceDN w:val="0"/>
        <w:adjustRightInd w:val="0"/>
        <w:spacing w:after="0" w:line="240" w:lineRule="auto"/>
        <w:ind w:firstLine="708"/>
        <w:jc w:val="both"/>
        <w:rPr>
          <w:rFonts w:ascii="Times New Roman" w:hAnsi="Times New Roman" w:cs="Times New Roman"/>
          <w:sz w:val="24"/>
          <w:szCs w:val="24"/>
        </w:rPr>
      </w:pPr>
      <w:r w:rsidRPr="00C01102">
        <w:rPr>
          <w:rFonts w:ascii="Times New Roman" w:hAnsi="Times New Roman" w:cs="Times New Roman"/>
          <w:sz w:val="24"/>
          <w:szCs w:val="24"/>
        </w:rPr>
        <w:t>Гарантийный срок эксплуатации отделочных покрытий составляет 2 года со дня приемки жилого дома вэксплуатацию (не распространяется на механические</w:t>
      </w:r>
      <w:r w:rsidR="00E155C8">
        <w:rPr>
          <w:rFonts w:ascii="Times New Roman" w:hAnsi="Times New Roman" w:cs="Times New Roman"/>
          <w:sz w:val="24"/>
          <w:szCs w:val="24"/>
        </w:rPr>
        <w:t xml:space="preserve"> </w:t>
      </w:r>
      <w:r w:rsidRPr="00C01102">
        <w:rPr>
          <w:rFonts w:ascii="Times New Roman" w:hAnsi="Times New Roman" w:cs="Times New Roman"/>
          <w:sz w:val="24"/>
          <w:szCs w:val="24"/>
        </w:rPr>
        <w:t>повреждения).</w:t>
      </w:r>
    </w:p>
    <w:p w:rsidR="00C01102" w:rsidRPr="00C01102" w:rsidRDefault="00C01102" w:rsidP="00E155C8">
      <w:pPr>
        <w:autoSpaceDE w:val="0"/>
        <w:autoSpaceDN w:val="0"/>
        <w:adjustRightInd w:val="0"/>
        <w:spacing w:after="0" w:line="240" w:lineRule="auto"/>
        <w:ind w:firstLine="708"/>
        <w:jc w:val="both"/>
        <w:rPr>
          <w:rFonts w:ascii="Times New Roman" w:hAnsi="Times New Roman" w:cs="Times New Roman"/>
          <w:sz w:val="24"/>
          <w:szCs w:val="24"/>
        </w:rPr>
      </w:pPr>
      <w:r w:rsidRPr="00C01102">
        <w:rPr>
          <w:rFonts w:ascii="Times New Roman" w:hAnsi="Times New Roman" w:cs="Times New Roman"/>
          <w:sz w:val="24"/>
          <w:szCs w:val="24"/>
        </w:rPr>
        <w:t>Гарантийный срок эксплуатации оконных блоков составляет 1 год со дня приемки жилого дома в эксплуатацию (при условии выполнения собственником плановых работ потехническому обслуживанию окон).</w:t>
      </w:r>
    </w:p>
    <w:p w:rsidR="00C01102" w:rsidRPr="00C01102" w:rsidRDefault="00C01102" w:rsidP="00E155C8">
      <w:pPr>
        <w:autoSpaceDE w:val="0"/>
        <w:autoSpaceDN w:val="0"/>
        <w:adjustRightInd w:val="0"/>
        <w:spacing w:after="0" w:line="240" w:lineRule="auto"/>
        <w:ind w:firstLine="708"/>
        <w:jc w:val="both"/>
        <w:rPr>
          <w:rFonts w:ascii="Times New Roman" w:hAnsi="Times New Roman" w:cs="Times New Roman"/>
          <w:sz w:val="24"/>
          <w:szCs w:val="24"/>
        </w:rPr>
      </w:pPr>
      <w:r w:rsidRPr="00C01102">
        <w:rPr>
          <w:rFonts w:ascii="Times New Roman" w:hAnsi="Times New Roman" w:cs="Times New Roman"/>
          <w:sz w:val="24"/>
          <w:szCs w:val="24"/>
        </w:rPr>
        <w:t>Гарантийный срок эксплуатации конструкций остекления лоджий составляет 1 год со дня приемки жилогодома в эксплуатацию (при условии выполнения собственником плановых работ по техническому обслуживанию окон).</w:t>
      </w:r>
    </w:p>
    <w:p w:rsidR="00F022ED" w:rsidRPr="00C01102" w:rsidRDefault="00F022ED" w:rsidP="00F022ED">
      <w:pPr>
        <w:autoSpaceDE w:val="0"/>
        <w:autoSpaceDN w:val="0"/>
        <w:adjustRightInd w:val="0"/>
        <w:spacing w:after="0" w:line="240" w:lineRule="auto"/>
        <w:ind w:firstLine="708"/>
        <w:jc w:val="both"/>
        <w:rPr>
          <w:rFonts w:ascii="Times New Roman" w:hAnsi="Times New Roman" w:cs="Times New Roman"/>
          <w:sz w:val="24"/>
          <w:szCs w:val="24"/>
        </w:rPr>
      </w:pPr>
      <w:r w:rsidRPr="00C01102">
        <w:rPr>
          <w:rFonts w:ascii="Times New Roman" w:hAnsi="Times New Roman" w:cs="Times New Roman"/>
          <w:sz w:val="24"/>
          <w:szCs w:val="24"/>
        </w:rPr>
        <w:t>Гарантия не распространяется на конструкции, изделия, отделочные покрытия, сантехническое, электротехническое оборудование в случае, если они повреждены в</w:t>
      </w:r>
      <w:r w:rsidR="00BC42BC">
        <w:rPr>
          <w:rFonts w:ascii="Times New Roman" w:hAnsi="Times New Roman" w:cs="Times New Roman"/>
          <w:sz w:val="24"/>
          <w:szCs w:val="24"/>
        </w:rPr>
        <w:t xml:space="preserve"> </w:t>
      </w:r>
      <w:r w:rsidRPr="00C01102">
        <w:rPr>
          <w:rFonts w:ascii="Times New Roman" w:hAnsi="Times New Roman" w:cs="Times New Roman"/>
          <w:sz w:val="24"/>
          <w:szCs w:val="24"/>
        </w:rPr>
        <w:t>результате несоблюдения требований настоящей</w:t>
      </w:r>
      <w:r>
        <w:rPr>
          <w:rFonts w:ascii="Times New Roman" w:hAnsi="Times New Roman" w:cs="Times New Roman"/>
          <w:sz w:val="24"/>
          <w:szCs w:val="24"/>
        </w:rPr>
        <w:t xml:space="preserve"> </w:t>
      </w:r>
      <w:r w:rsidRPr="00C01102">
        <w:rPr>
          <w:rFonts w:ascii="Times New Roman" w:hAnsi="Times New Roman" w:cs="Times New Roman"/>
          <w:sz w:val="24"/>
          <w:szCs w:val="24"/>
        </w:rPr>
        <w:t>инструкции.</w:t>
      </w:r>
    </w:p>
    <w:p w:rsidR="00E155C8" w:rsidRPr="00433A92" w:rsidRDefault="00E155C8" w:rsidP="00E155C8">
      <w:pPr>
        <w:tabs>
          <w:tab w:val="left" w:pos="284"/>
        </w:tabs>
        <w:spacing w:after="0"/>
        <w:jc w:val="both"/>
        <w:rPr>
          <w:rFonts w:ascii="Times New Roman" w:hAnsi="Times New Roman"/>
          <w:bCs/>
          <w:sz w:val="24"/>
          <w:szCs w:val="24"/>
        </w:rPr>
      </w:pPr>
    </w:p>
    <w:p w:rsidR="00893195" w:rsidRDefault="00893195" w:rsidP="00893195">
      <w:pPr>
        <w:spacing w:after="0" w:line="360" w:lineRule="auto"/>
        <w:jc w:val="center"/>
        <w:rPr>
          <w:rFonts w:ascii="Times New Roman" w:hAnsi="Times New Roman" w:cs="Times New Roman"/>
          <w:iCs/>
          <w:sz w:val="24"/>
          <w:szCs w:val="24"/>
        </w:rPr>
      </w:pPr>
    </w:p>
    <w:p w:rsidR="00893195" w:rsidRPr="00893195" w:rsidRDefault="00893195" w:rsidP="00893195">
      <w:pPr>
        <w:spacing w:after="0" w:line="360" w:lineRule="auto"/>
        <w:jc w:val="center"/>
        <w:rPr>
          <w:rFonts w:ascii="Times New Roman" w:hAnsi="Times New Roman" w:cs="Times New Roman"/>
          <w:b/>
          <w:bCs/>
          <w:iCs/>
          <w:sz w:val="24"/>
          <w:szCs w:val="24"/>
        </w:rPr>
      </w:pPr>
      <w:r w:rsidRPr="00893195">
        <w:rPr>
          <w:rFonts w:ascii="Times New Roman" w:hAnsi="Times New Roman" w:cs="Times New Roman"/>
          <w:b/>
          <w:bCs/>
          <w:iCs/>
          <w:sz w:val="24"/>
          <w:szCs w:val="24"/>
        </w:rPr>
        <w:t>При эксплуатации внутренних систем водоснабжения и канализации необходимо соблюдать правила пользования водопроводом и канализацией:</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при эксплуатации систем не разрешается самовольно переносить стояки и изменять конструкцию систем, в т.ч. использовать систему ГВС для устройства системы теплого пола;</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при чистовой отделке запрещается прокладывать сети водопровода и канализации в штробе самой несущей стены;</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эксплуатацию счетчиков, кран-фильтров производить согласно инструкции производителя;</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периодически прочищать фильтры;</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при длительном отсутствии собственника квартиры или квартиросъемщика необходимо перекрывать вентили на системах холодного и горячего водоснабжения на вводах в квартиру;</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не выливать в унитазы, раковины и умывальники легковоспламеняющиеся жидкости и кислоты;</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не бросать в унитазы песок, строительный мусор, тряпки, кости, стекло, металлические, деревянные предметы и предметы личной гигиены;</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не пользоваться санитарными приборами в случае засора в канализационной сети;</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немедленно сообщать в эксплуатирующую организацию обо всех неисправностях системы водопровода и канализации;</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lastRenderedPageBreak/>
        <w:t>• оберегать санитарные приборы и открыто проложенные трубопроводы от ударов, механических нагрузок;</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оберегать пластмассовые трубы (полиэтиленовые пластмассовые стояки и подводки холодной воды) от воздействия высоких температур, механических нагрузок, ударов, не наносить царапины на трубы, не красить полиэтиленовые трубы и не привязывать к ним веревки;</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для очистки наружной поверхности пластмассовые трубы следует пользоваться мягкой влажной тряпкой, запрещается применять металлические щетки;</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ИЛР жестким резиновым шлангом;</w:t>
      </w:r>
    </w:p>
    <w:p w:rsidR="00893195" w:rsidRPr="00893195"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при установке электроводонагревателей необходимо ставить обратные клапаны на подающем трубопроводе и запорную арматуру для их отключения от сети при работающем горячем водоснабжении.</w:t>
      </w:r>
    </w:p>
    <w:p w:rsidR="00696FD2" w:rsidRDefault="00893195" w:rsidP="00893195">
      <w:pPr>
        <w:spacing w:after="0" w:line="276" w:lineRule="auto"/>
        <w:jc w:val="both"/>
        <w:rPr>
          <w:rFonts w:ascii="Times New Roman" w:hAnsi="Times New Roman" w:cs="Times New Roman"/>
          <w:iCs/>
          <w:sz w:val="24"/>
          <w:szCs w:val="24"/>
        </w:rPr>
      </w:pPr>
      <w:r w:rsidRPr="00893195">
        <w:rPr>
          <w:rFonts w:ascii="Times New Roman" w:hAnsi="Times New Roman" w:cs="Times New Roman"/>
          <w:iCs/>
          <w:sz w:val="24"/>
          <w:szCs w:val="24"/>
        </w:rPr>
        <w:t>• при установке санитарных приборов, в которых возможен «подмес» воды (т.е. передавливание горяче</w:t>
      </w:r>
      <w:r>
        <w:rPr>
          <w:rFonts w:ascii="Times New Roman" w:hAnsi="Times New Roman" w:cs="Times New Roman"/>
          <w:iCs/>
          <w:sz w:val="24"/>
          <w:szCs w:val="24"/>
        </w:rPr>
        <w:t>й</w:t>
      </w:r>
      <w:r w:rsidRPr="00893195">
        <w:rPr>
          <w:rFonts w:ascii="Times New Roman" w:hAnsi="Times New Roman" w:cs="Times New Roman"/>
          <w:iCs/>
          <w:sz w:val="24"/>
          <w:szCs w:val="24"/>
        </w:rPr>
        <w:t xml:space="preserve"> воды холодной и наоборот / попадание горячей воды в трубу с холодной и наоборот), обязательно необходимоустанавливать обратные клапаны.</w:t>
      </w:r>
    </w:p>
    <w:p w:rsidR="00893195" w:rsidRDefault="00893195" w:rsidP="00893195">
      <w:pPr>
        <w:spacing w:after="0" w:line="276" w:lineRule="auto"/>
        <w:jc w:val="both"/>
        <w:rPr>
          <w:rFonts w:ascii="Times New Roman" w:hAnsi="Times New Roman" w:cs="Times New Roman"/>
          <w:iCs/>
          <w:sz w:val="24"/>
          <w:szCs w:val="24"/>
        </w:rPr>
      </w:pPr>
    </w:p>
    <w:p w:rsidR="00784E46" w:rsidRDefault="00784E46" w:rsidP="00893195">
      <w:pPr>
        <w:spacing w:after="0" w:line="276" w:lineRule="auto"/>
        <w:jc w:val="both"/>
        <w:rPr>
          <w:rFonts w:ascii="Times New Roman" w:hAnsi="Times New Roman" w:cs="Times New Roman"/>
          <w:iCs/>
          <w:sz w:val="24"/>
          <w:szCs w:val="24"/>
        </w:rPr>
      </w:pPr>
    </w:p>
    <w:p w:rsidR="00893195" w:rsidRPr="00784E46" w:rsidRDefault="00893195" w:rsidP="00784E46">
      <w:pPr>
        <w:autoSpaceDE w:val="0"/>
        <w:autoSpaceDN w:val="0"/>
        <w:adjustRightInd w:val="0"/>
        <w:spacing w:after="0" w:line="240" w:lineRule="auto"/>
        <w:jc w:val="center"/>
        <w:rPr>
          <w:rFonts w:ascii="Times New Roman" w:hAnsi="Times New Roman" w:cs="Times New Roman"/>
          <w:b/>
          <w:bCs/>
          <w:i/>
          <w:iCs/>
          <w:sz w:val="24"/>
          <w:szCs w:val="24"/>
        </w:rPr>
      </w:pPr>
      <w:r w:rsidRPr="00784E46">
        <w:rPr>
          <w:rFonts w:ascii="Times New Roman" w:hAnsi="Times New Roman" w:cs="Times New Roman"/>
          <w:b/>
          <w:bCs/>
          <w:i/>
          <w:iCs/>
          <w:sz w:val="24"/>
          <w:szCs w:val="24"/>
        </w:rPr>
        <w:t>Вентиляция</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Вентиляция жилого дома выполнена приточно-вытяжная с естественным побуждением. Вентиляция устроеначерез вытяжные каналы с последующим удалением через вентиляционные шахты.</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Приток наружного воздуха осуществляется через открывающиеся створки окон (периодическое или постоянное проветривание). Для повышения уровня комфорта дополнительно установлены приточные клапаны тип«</w:t>
      </w:r>
      <w:proofErr w:type="spellStart"/>
      <w:r w:rsidRPr="00784E46">
        <w:rPr>
          <w:rFonts w:ascii="Times New Roman" w:hAnsi="Times New Roman" w:cs="Times New Roman"/>
          <w:sz w:val="24"/>
          <w:szCs w:val="24"/>
        </w:rPr>
        <w:t>AirBoxComfort</w:t>
      </w:r>
      <w:proofErr w:type="spellEnd"/>
      <w:r w:rsidRPr="00784E46">
        <w:rPr>
          <w:rFonts w:ascii="Times New Roman" w:hAnsi="Times New Roman" w:cs="Times New Roman"/>
          <w:sz w:val="24"/>
          <w:szCs w:val="24"/>
        </w:rPr>
        <w:t>».</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При протекании воздуха из помещения в помещение внутренние двери жилых комнат, двери кухни исанитарных помещений должны иметь зазор снизу дверного полотна не менее 0,02 м.</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Не допускается заклеивать вытяжные вентиляционные решетки или закрывать их предметами обихода, а такжене рекомендуется установка кухонной вытяжки с электромеханическим побуждением в имеющиеся вентиляционныеканалы (кроме предусмотренных проектом).</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Для нормальной работы системы вентиляции квартиры и поддержания в помещениях допустимой влажностинеобходим постоянный приток свежего воздуха с улицы (периодически осуществлять проветривание помещений),который обеспечивается с помощью открывания регулируемых оконных створок, форточек. Таким образом,обеспечивается кратность воздухообмена в помещениях во всем его объеме.</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Без притока свежего воздуха работа системы вентиляции нарушается, влажный воздух не удаляется изквартиры, тем самым нарушается микроклимат в квартире, а в ряде случаев происходит опрокидывание воздушногопотока в одном из вентиляционных каналов.</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 xml:space="preserve">Пластиковые окна, установленные в квартирах, отличаются высокой герметичностью. Благодаря высокойгерметичности пластиковые окна защищают квартиру от уличного шума, сберегают энергию, необходимую дляотопления. С другой стороны, плотно закрытые пластиковые окна препятствуют «естественным» сквознякам, чтосильно затрудняет отвод излишней влаги из помещения и может приводить к выпадению конденсата в самыххолодных местах: на стеклопакетах (окно «запотевает и плачет»), на поверхности наружных стен (стены «мокнут»)вследствие повышенной влажности в </w:t>
      </w:r>
      <w:r w:rsidRPr="00784E46">
        <w:rPr>
          <w:rFonts w:ascii="Times New Roman" w:hAnsi="Times New Roman" w:cs="Times New Roman"/>
          <w:sz w:val="24"/>
          <w:szCs w:val="24"/>
        </w:rPr>
        <w:lastRenderedPageBreak/>
        <w:t>помещении. Длительное образование конденсата на конструкциях приводит кобразованию плесени, поэтому необходимо периодически проветривать помещения, тем самым, удаляя влажность изпомещений.</w:t>
      </w:r>
    </w:p>
    <w:p w:rsidR="00893195"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 xml:space="preserve">Влажностный режим помещений зданий определяется в соответствии со СП 50.13330.2012 Тепловая защитазданий. </w:t>
      </w:r>
    </w:p>
    <w:p w:rsidR="00784E46" w:rsidRPr="00784E46" w:rsidRDefault="00784E46" w:rsidP="00784E46">
      <w:pPr>
        <w:autoSpaceDE w:val="0"/>
        <w:autoSpaceDN w:val="0"/>
        <w:adjustRightInd w:val="0"/>
        <w:spacing w:after="0" w:line="240" w:lineRule="auto"/>
        <w:ind w:firstLine="708"/>
        <w:rPr>
          <w:rFonts w:ascii="Times New Roman" w:hAnsi="Times New Roman" w:cs="Times New Roman"/>
          <w:sz w:val="24"/>
          <w:szCs w:val="24"/>
        </w:rPr>
      </w:pPr>
      <w:r w:rsidRPr="00784E46">
        <w:rPr>
          <w:rFonts w:ascii="Times New Roman" w:hAnsi="Times New Roman" w:cs="Times New Roman"/>
          <w:sz w:val="24"/>
          <w:szCs w:val="24"/>
        </w:rPr>
        <w:t>Откуда появляется влага в помещении? В воздухе квартиры всегда содержится некоторое количество влаги. Онавыделяется во время приготовления пищи и мытья посуды, при мытье полов, а также комнатными растениями</w:t>
      </w:r>
      <w:r>
        <w:rPr>
          <w:rFonts w:ascii="Times New Roman" w:hAnsi="Times New Roman" w:cs="Times New Roman"/>
          <w:sz w:val="24"/>
          <w:szCs w:val="24"/>
        </w:rPr>
        <w:t>.</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Во время сна у человека испаряется 45г влаги в 1ч, а при физической работе испарение увеличивается до250г/ч. Влага содержится в воздухе в виде водяных паров, которые обусловливают его влажность. Чем больше влагисодержится в 1м3 воздуха, тем больше его влажность. Однако воздух может насыщаться влагой до определеннойстепени. Например, при температуре 16 °С в 1м3 воздуха может содержаться не более 13,6г влаги. При превышенииданной величины при той же температуре 16 °С влага начнет выпадать в виде мелких капель - конденсата. Чем теплеевоздух, тем больше водяных паров он может содержать, чем ниже температура воздуха, тем меньше в нем можетсодержаться влаги: при 10°С в 1м3 может содержаться не более 9,4г, а при 0°С - не более 4,84г/м3.</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При понижении температуры на поверхности остекления ниже точки росы окна запотевают, создаетсянеблагоприятный микроклимат в помещениях (повышенная влажность).</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В соответствии со СНиП 23-02-2003 «Тепловая защита зданий» п.5.1 температура внутренней поверхностиконструктивных элементов остекления окон зданий должна быть не ниже плюс 3 °С, а непрозрачных элементов окон -не ниже температуры точки росы при расчетной температуре наружного воздуха в холодный период года.</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Появление точки росы для различных значений температур и относительной влажности воздуха в помещении</w:t>
      </w:r>
    </w:p>
    <w:p w:rsidR="00784E46" w:rsidRDefault="00893195" w:rsidP="00784E46">
      <w:pPr>
        <w:autoSpaceDE w:val="0"/>
        <w:autoSpaceDN w:val="0"/>
        <w:adjustRightInd w:val="0"/>
        <w:spacing w:after="0" w:line="240" w:lineRule="auto"/>
        <w:jc w:val="both"/>
        <w:rPr>
          <w:rFonts w:ascii="Times New Roman" w:hAnsi="Times New Roman" w:cs="Times New Roman"/>
          <w:sz w:val="24"/>
          <w:szCs w:val="24"/>
        </w:rPr>
      </w:pPr>
      <w:r w:rsidRPr="00784E46">
        <w:rPr>
          <w:rFonts w:ascii="Times New Roman" w:hAnsi="Times New Roman" w:cs="Times New Roman"/>
          <w:sz w:val="24"/>
          <w:szCs w:val="24"/>
        </w:rPr>
        <w:t>приведены в соответствии с СП 23-101-2004 «Проектирование тепловой защиты зданий»</w:t>
      </w:r>
      <w:r w:rsidR="00784E46">
        <w:rPr>
          <w:rFonts w:ascii="Times New Roman" w:hAnsi="Times New Roman" w:cs="Times New Roman"/>
          <w:sz w:val="24"/>
          <w:szCs w:val="24"/>
        </w:rPr>
        <w:t xml:space="preserve">. </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При температуре в комнате 20°С и относительной влажности воздуха 90% конденсация влаги произойдет наповерхности с температурой 18,32°С, при влажности 70% - при 14,38°С, при влажности 50% - при 9,28°С.</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Чтобы исключить конденсацию влаги на ограждающих конструкциях необходимо осуществлять проветриваниепомещений:</w:t>
      </w:r>
    </w:p>
    <w:p w:rsidR="00893195" w:rsidRPr="00784E46" w:rsidRDefault="00893195" w:rsidP="00784E46">
      <w:pPr>
        <w:autoSpaceDE w:val="0"/>
        <w:autoSpaceDN w:val="0"/>
        <w:adjustRightInd w:val="0"/>
        <w:spacing w:after="0" w:line="240" w:lineRule="auto"/>
        <w:jc w:val="both"/>
        <w:rPr>
          <w:rFonts w:ascii="Times New Roman" w:hAnsi="Times New Roman" w:cs="Times New Roman"/>
          <w:sz w:val="24"/>
          <w:szCs w:val="24"/>
        </w:rPr>
      </w:pPr>
      <w:r w:rsidRPr="00784E46">
        <w:rPr>
          <w:rFonts w:ascii="Times New Roman" w:hAnsi="Times New Roman" w:cs="Times New Roman"/>
          <w:sz w:val="24"/>
          <w:szCs w:val="24"/>
        </w:rPr>
        <w:t>• утром, днем, вечером по 5-10 минут при широко открытом окне и при открытой створке лоджии;</w:t>
      </w:r>
    </w:p>
    <w:p w:rsidR="00893195" w:rsidRPr="00784E46" w:rsidRDefault="00893195" w:rsidP="00784E46">
      <w:pPr>
        <w:autoSpaceDE w:val="0"/>
        <w:autoSpaceDN w:val="0"/>
        <w:adjustRightInd w:val="0"/>
        <w:spacing w:after="0" w:line="240" w:lineRule="auto"/>
        <w:jc w:val="both"/>
        <w:rPr>
          <w:rFonts w:ascii="Times New Roman" w:hAnsi="Times New Roman" w:cs="Times New Roman"/>
          <w:sz w:val="24"/>
          <w:szCs w:val="24"/>
        </w:rPr>
      </w:pPr>
      <w:r w:rsidRPr="00784E46">
        <w:rPr>
          <w:rFonts w:ascii="Times New Roman" w:hAnsi="Times New Roman" w:cs="Times New Roman"/>
          <w:sz w:val="24"/>
          <w:szCs w:val="24"/>
        </w:rPr>
        <w:t>• непрерывно в течение дня, при установке створки окна в режим «щелевого проветривания»;</w:t>
      </w:r>
    </w:p>
    <w:p w:rsidR="00893195" w:rsidRPr="00784E46" w:rsidRDefault="00893195" w:rsidP="00784E46">
      <w:pPr>
        <w:autoSpaceDE w:val="0"/>
        <w:autoSpaceDN w:val="0"/>
        <w:adjustRightInd w:val="0"/>
        <w:spacing w:after="0" w:line="240" w:lineRule="auto"/>
        <w:jc w:val="both"/>
        <w:rPr>
          <w:rFonts w:ascii="Times New Roman" w:hAnsi="Times New Roman" w:cs="Times New Roman"/>
          <w:sz w:val="24"/>
          <w:szCs w:val="24"/>
        </w:rPr>
      </w:pPr>
      <w:r w:rsidRPr="00784E46">
        <w:rPr>
          <w:rFonts w:ascii="Times New Roman" w:hAnsi="Times New Roman" w:cs="Times New Roman"/>
          <w:sz w:val="24"/>
          <w:szCs w:val="24"/>
        </w:rPr>
        <w:t>•непрерывно при приготовлении пищи, стирке, ремонте (при приготовлении пищи дверь в это помещение повозможности должна быть закрыта, а окно приоткрыто на проветривание);</w:t>
      </w:r>
    </w:p>
    <w:p w:rsidR="00893195" w:rsidRPr="00784E46" w:rsidRDefault="00893195" w:rsidP="00784E46">
      <w:pPr>
        <w:autoSpaceDE w:val="0"/>
        <w:autoSpaceDN w:val="0"/>
        <w:adjustRightInd w:val="0"/>
        <w:spacing w:after="0" w:line="240" w:lineRule="auto"/>
        <w:jc w:val="both"/>
        <w:rPr>
          <w:rFonts w:ascii="Times New Roman" w:hAnsi="Times New Roman" w:cs="Times New Roman"/>
          <w:sz w:val="24"/>
          <w:szCs w:val="24"/>
        </w:rPr>
      </w:pPr>
      <w:r w:rsidRPr="00784E46">
        <w:rPr>
          <w:rFonts w:ascii="Times New Roman" w:hAnsi="Times New Roman" w:cs="Times New Roman"/>
          <w:sz w:val="24"/>
          <w:szCs w:val="24"/>
        </w:rPr>
        <w:t>•длительно после купания, влажной уборки, ремонта.</w:t>
      </w:r>
    </w:p>
    <w:p w:rsidR="00893195" w:rsidRPr="00784E46"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Стирка и сушка белья в жилых помещениях не допускается. Сушка белья в кухнях квартир допускается толькопри открытых створках окон.</w:t>
      </w:r>
    </w:p>
    <w:p w:rsidR="00893195" w:rsidRDefault="00893195" w:rsidP="00784E46">
      <w:pPr>
        <w:autoSpaceDE w:val="0"/>
        <w:autoSpaceDN w:val="0"/>
        <w:adjustRightInd w:val="0"/>
        <w:spacing w:after="0" w:line="240" w:lineRule="auto"/>
        <w:ind w:firstLine="708"/>
        <w:jc w:val="both"/>
        <w:rPr>
          <w:rFonts w:ascii="Times New Roman" w:hAnsi="Times New Roman" w:cs="Times New Roman"/>
          <w:sz w:val="24"/>
          <w:szCs w:val="24"/>
        </w:rPr>
      </w:pPr>
      <w:r w:rsidRPr="00784E46">
        <w:rPr>
          <w:rFonts w:ascii="Times New Roman" w:hAnsi="Times New Roman" w:cs="Times New Roman"/>
          <w:sz w:val="24"/>
          <w:szCs w:val="24"/>
        </w:rPr>
        <w:t xml:space="preserve">Оптимальная относительная влажность воздуха в жилых помещениях должна составлять 30-45%. Вподавляющем большинстве случаев проблема конденсации влаги на поверхностях возникает из-за </w:t>
      </w:r>
      <w:r w:rsidRPr="00784E46">
        <w:rPr>
          <w:rFonts w:ascii="Times New Roman" w:hAnsi="Times New Roman" w:cs="Times New Roman"/>
          <w:i/>
          <w:iCs/>
          <w:sz w:val="24"/>
          <w:szCs w:val="24"/>
        </w:rPr>
        <w:t xml:space="preserve">неправильнойэксплуатации квартиры жильцами. </w:t>
      </w:r>
      <w:r w:rsidRPr="00784E46">
        <w:rPr>
          <w:rFonts w:ascii="Times New Roman" w:hAnsi="Times New Roman" w:cs="Times New Roman"/>
          <w:sz w:val="24"/>
          <w:szCs w:val="24"/>
        </w:rPr>
        <w:t>В отопительный период времени, при нормальной (требуемой) температуре натеплоносителе в системе отопления дома, жильцы не осуществляют проветривание помещений,при этом, естественная вентиляция не работает, повышается влажность внутреннего воздуха, образуется конденсатна различных поверхностях, а затем плесень.</w:t>
      </w:r>
    </w:p>
    <w:p w:rsidR="00784E46" w:rsidRDefault="00784E46" w:rsidP="00784E46">
      <w:pPr>
        <w:autoSpaceDE w:val="0"/>
        <w:autoSpaceDN w:val="0"/>
        <w:adjustRightInd w:val="0"/>
        <w:spacing w:after="0" w:line="240" w:lineRule="auto"/>
        <w:ind w:firstLine="708"/>
        <w:jc w:val="both"/>
        <w:rPr>
          <w:rFonts w:ascii="Times New Roman" w:hAnsi="Times New Roman" w:cs="Times New Roman"/>
          <w:sz w:val="24"/>
          <w:szCs w:val="24"/>
        </w:rPr>
      </w:pPr>
    </w:p>
    <w:p w:rsidR="00784E46" w:rsidRDefault="00784E46" w:rsidP="00784E46">
      <w:pPr>
        <w:autoSpaceDE w:val="0"/>
        <w:autoSpaceDN w:val="0"/>
        <w:adjustRightInd w:val="0"/>
        <w:spacing w:after="0" w:line="240" w:lineRule="auto"/>
        <w:ind w:firstLine="708"/>
        <w:jc w:val="both"/>
        <w:rPr>
          <w:rFonts w:ascii="Times New Roman" w:hAnsi="Times New Roman" w:cs="Times New Roman"/>
          <w:sz w:val="24"/>
          <w:szCs w:val="24"/>
        </w:rPr>
      </w:pPr>
    </w:p>
    <w:p w:rsidR="00784E46" w:rsidRPr="00784E46" w:rsidRDefault="00784E46" w:rsidP="00784E46">
      <w:pPr>
        <w:autoSpaceDE w:val="0"/>
        <w:autoSpaceDN w:val="0"/>
        <w:adjustRightInd w:val="0"/>
        <w:spacing w:after="0" w:line="240" w:lineRule="auto"/>
        <w:ind w:firstLine="708"/>
        <w:jc w:val="center"/>
        <w:rPr>
          <w:rFonts w:ascii="Times New Roman" w:hAnsi="Times New Roman" w:cs="Times New Roman"/>
          <w:b/>
          <w:bCs/>
          <w:iCs/>
          <w:sz w:val="24"/>
          <w:szCs w:val="24"/>
        </w:rPr>
      </w:pPr>
      <w:r w:rsidRPr="00784E46">
        <w:rPr>
          <w:rFonts w:ascii="Times New Roman" w:hAnsi="Times New Roman" w:cs="Times New Roman"/>
          <w:b/>
          <w:bCs/>
          <w:iCs/>
          <w:sz w:val="24"/>
          <w:szCs w:val="24"/>
        </w:rPr>
        <w:t>Окна и балконные двери</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lastRenderedPageBreak/>
        <w:t>Окна установлены из ПВХ-профиля со стеклопакетом с поворотно-откидным открыванием створок. Остекление лоджийтак же выполнено из алюминиевого профиля с одинарным остеклением. Остекление балконов -алюминиевый профиль содинарным остеклением.</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xml:space="preserve">Регулярное проветривание помещений в режимах открывания створок в течение 5-10 минут 2-3 раза в день (ручкаповернута наверх - режим откидной створки), и режиме </w:t>
      </w:r>
      <w:proofErr w:type="spellStart"/>
      <w:r w:rsidRPr="00784E46">
        <w:rPr>
          <w:rFonts w:ascii="Times New Roman" w:hAnsi="Times New Roman" w:cs="Times New Roman"/>
          <w:iCs/>
          <w:sz w:val="24"/>
          <w:szCs w:val="24"/>
        </w:rPr>
        <w:t>микропроветривания</w:t>
      </w:r>
      <w:proofErr w:type="spellEnd"/>
      <w:r w:rsidRPr="00784E46">
        <w:rPr>
          <w:rFonts w:ascii="Times New Roman" w:hAnsi="Times New Roman" w:cs="Times New Roman"/>
          <w:iCs/>
          <w:sz w:val="24"/>
          <w:szCs w:val="24"/>
        </w:rPr>
        <w:t xml:space="preserve"> (ручка повернута наверх под углом 45°) приотрицательных температурах исключит:</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появление конденсата на створках, откосах окон, наружных стенах и углах;</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появление плесени на стенах;</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образование льда на створках окон и откосах;</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повышенную влажность воздуха в помещениях;</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отсутствие вентиляции через вентиляционные каналы;</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понижение температуры в помещениях.</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Во время проветривания помещения, через окно или дверь, выходящее на лоджию/балкон, во избежание запотевания иобразования наледи в зимний период, рекомендуется так же открывать створки на лоджии/балконе.</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В каждом пластиковом окне предусмотрены водоотводящие каналы для вывода скапливающейся внутри влаги. Онирасположены в нижней части рамы, их легко можно обнаружить, открыв створку. Необходимо следить за состоянием этихканалов и время от времени очищать их от грязи.</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Раму необходимо чистить с помощью обычного мыльного раствора, либо с помощью специальных моющих средств, несодержащих растворителей, абразивных веществ или ацетона. Не допускайте ударов по наружным поверхностям рамы инанесения царапин.</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Водоотталкивающие резиновые уплотнения изготовлены из современных материалов, для продления срока ихэксплуатации, т.е. сохранения эластичности, необходимо 1-2 раза в год очищать их от грязи и протирать специальнымисредствами.</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Для увеличения срока службы фурнитуры и сохранения безупречного внешнего вида следует не менее 2 раза в годсмазывать все движущиеся составные части маслом, не содержащим кислот и смол, чтобы не разрушать защиту элементов откоррозии. Также следует исключить попадание в механизм фурнитуры песка, мела и др.</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xml:space="preserve">При мытье окон с наружной стороны в целях безопасности использовать специальную щетку с длинной ручкой неменее 80 см или обратиться </w:t>
      </w:r>
      <w:r w:rsidR="007C39C6" w:rsidRPr="00784E46">
        <w:rPr>
          <w:rFonts w:ascii="Times New Roman" w:hAnsi="Times New Roman" w:cs="Times New Roman"/>
          <w:iCs/>
          <w:sz w:val="24"/>
          <w:szCs w:val="24"/>
        </w:rPr>
        <w:t>в специализированную организацию,</w:t>
      </w:r>
      <w:r w:rsidRPr="00784E46">
        <w:rPr>
          <w:rFonts w:ascii="Times New Roman" w:hAnsi="Times New Roman" w:cs="Times New Roman"/>
          <w:iCs/>
          <w:sz w:val="24"/>
          <w:szCs w:val="24"/>
        </w:rPr>
        <w:t xml:space="preserve"> имеющую допуск на данный вид работ.</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В случае появления на поверхности окна конденсата необходимо открыть окно и проветрить помещение. Причинойконденсата на окнах в течение первых двух лет эксплуатации может служить влажность в помещениях, создаваемая вследствие«высыхания» конструкций здания, набравших воду в процессе строительства или ремонта при выполнении работ сматериалами, содержащими большое количество воды (раствор, бетон) и технологии работ (увлажнение стяжки пола и т.д.).</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При наступлении холодов, если чувствуется легкое продувание по периметру створки, рекомендуется перевестифурнитуру в зимний режим, а при наступлении теплого времени года, вернуть обратно в летний. Если зимой фурнитуранаходится в летнем режиме и отсутствует необходимость переводить ее в зимний, то лучше не переводить, так как зимнийрежим интенсивнее изнашивает оконный уплотнитель. Если уплотнитель износился, рекомендуется заменить его.</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Перевод окон в летний/зимний режим выполняется следующим образом:</w:t>
      </w:r>
    </w:p>
    <w:p w:rsidR="00784E46" w:rsidRPr="00784E46" w:rsidRDefault="00784E46" w:rsidP="00784E46">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 xml:space="preserve">Створка будет прижиматься к раме в том случае, если эксцентрик сдвинуть по часовой стрелке. Соответственно, присдвиге эксцентрика против часовой стрелки, створка будет отходить от рамы. На поверхности эксцентрика имеется небольшаяполоска, с </w:t>
      </w:r>
      <w:r w:rsidRPr="00784E46">
        <w:rPr>
          <w:rFonts w:ascii="Times New Roman" w:hAnsi="Times New Roman" w:cs="Times New Roman"/>
          <w:iCs/>
          <w:sz w:val="24"/>
          <w:szCs w:val="24"/>
        </w:rPr>
        <w:lastRenderedPageBreak/>
        <w:t>помощью которой можно определить степень сжатия створки и рамы. Чем ближе данная полоска прилегает куплотнителю, тем сильнее прижата створка.</w:t>
      </w:r>
    </w:p>
    <w:p w:rsidR="00784E46" w:rsidRDefault="00784E46" w:rsidP="00E235E5">
      <w:pPr>
        <w:autoSpaceDE w:val="0"/>
        <w:autoSpaceDN w:val="0"/>
        <w:adjustRightInd w:val="0"/>
        <w:spacing w:after="0" w:line="240" w:lineRule="auto"/>
        <w:ind w:firstLine="708"/>
        <w:jc w:val="both"/>
        <w:rPr>
          <w:rFonts w:ascii="Times New Roman" w:hAnsi="Times New Roman" w:cs="Times New Roman"/>
          <w:iCs/>
          <w:sz w:val="24"/>
          <w:szCs w:val="24"/>
        </w:rPr>
      </w:pPr>
      <w:r w:rsidRPr="00784E46">
        <w:rPr>
          <w:rFonts w:ascii="Times New Roman" w:hAnsi="Times New Roman" w:cs="Times New Roman"/>
          <w:iCs/>
          <w:sz w:val="24"/>
          <w:szCs w:val="24"/>
        </w:rPr>
        <w:t>Если нет уверенности в возможности настройки фурнитуры окна, то необходимо обратиться ксоответствующим специалистам.</w:t>
      </w: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noProof/>
          <w:sz w:val="24"/>
          <w:szCs w:val="24"/>
          <w:lang w:eastAsia="ru-RU"/>
        </w:rPr>
        <w:lastRenderedPageBreak/>
        <w:drawing>
          <wp:inline distT="0" distB="0" distL="0" distR="0">
            <wp:extent cx="5550989" cy="703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1917" cy="7040152"/>
                    </a:xfrm>
                    <a:prstGeom prst="rect">
                      <a:avLst/>
                    </a:prstGeom>
                    <a:noFill/>
                    <a:ln>
                      <a:noFill/>
                    </a:ln>
                  </pic:spPr>
                </pic:pic>
              </a:graphicData>
            </a:graphic>
          </wp:inline>
        </w:drawing>
      </w:r>
      <w:r>
        <w:rPr>
          <w:rFonts w:ascii="Times New Roman" w:hAnsi="Times New Roman" w:cs="Times New Roman"/>
          <w:iCs/>
          <w:noProof/>
          <w:sz w:val="24"/>
          <w:szCs w:val="24"/>
          <w:lang w:eastAsia="ru-RU"/>
        </w:rPr>
        <w:lastRenderedPageBreak/>
        <w:drawing>
          <wp:inline distT="0" distB="0" distL="0" distR="0">
            <wp:extent cx="5934075" cy="2352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52675"/>
                    </a:xfrm>
                    <a:prstGeom prst="rect">
                      <a:avLst/>
                    </a:prstGeom>
                    <a:noFill/>
                    <a:ln>
                      <a:noFill/>
                    </a:ln>
                  </pic:spPr>
                </pic:pic>
              </a:graphicData>
            </a:graphic>
          </wp:inline>
        </w:drawing>
      </w: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E235E5" w:rsidRDefault="00E235E5"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Default="00DD48F6" w:rsidP="00E235E5">
      <w:pPr>
        <w:autoSpaceDE w:val="0"/>
        <w:autoSpaceDN w:val="0"/>
        <w:adjustRightInd w:val="0"/>
        <w:spacing w:after="0" w:line="240" w:lineRule="auto"/>
        <w:ind w:firstLine="708"/>
        <w:jc w:val="both"/>
        <w:rPr>
          <w:rFonts w:ascii="Times New Roman" w:hAnsi="Times New Roman" w:cs="Times New Roman"/>
          <w:iCs/>
          <w:sz w:val="24"/>
          <w:szCs w:val="24"/>
        </w:rPr>
      </w:pPr>
    </w:p>
    <w:p w:rsidR="00DD48F6" w:rsidRPr="00784E46" w:rsidRDefault="00DD48F6" w:rsidP="00BA48D4">
      <w:pPr>
        <w:autoSpaceDE w:val="0"/>
        <w:autoSpaceDN w:val="0"/>
        <w:adjustRightInd w:val="0"/>
        <w:spacing w:after="0" w:line="240" w:lineRule="auto"/>
        <w:jc w:val="both"/>
        <w:rPr>
          <w:rFonts w:ascii="Times New Roman" w:hAnsi="Times New Roman" w:cs="Times New Roman"/>
          <w:iCs/>
          <w:sz w:val="24"/>
          <w:szCs w:val="24"/>
        </w:rPr>
      </w:pPr>
      <w:bookmarkStart w:id="0" w:name="_GoBack"/>
      <w:bookmarkEnd w:id="0"/>
    </w:p>
    <w:sectPr w:rsidR="00DD48F6" w:rsidRPr="00784E46" w:rsidSect="004D5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3A6B"/>
    <w:multiLevelType w:val="hybridMultilevel"/>
    <w:tmpl w:val="9A5EB48C"/>
    <w:lvl w:ilvl="0" w:tplc="25B60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46B6D54"/>
    <w:multiLevelType w:val="hybridMultilevel"/>
    <w:tmpl w:val="A87E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893"/>
    <w:rsid w:val="00261893"/>
    <w:rsid w:val="003E2003"/>
    <w:rsid w:val="00404BCA"/>
    <w:rsid w:val="0047016F"/>
    <w:rsid w:val="004D5CE2"/>
    <w:rsid w:val="00614E9E"/>
    <w:rsid w:val="00644919"/>
    <w:rsid w:val="006918F0"/>
    <w:rsid w:val="00696FD2"/>
    <w:rsid w:val="007811BC"/>
    <w:rsid w:val="00784E46"/>
    <w:rsid w:val="007C39C6"/>
    <w:rsid w:val="00846591"/>
    <w:rsid w:val="00893195"/>
    <w:rsid w:val="00A55855"/>
    <w:rsid w:val="00A665B0"/>
    <w:rsid w:val="00B37985"/>
    <w:rsid w:val="00BA48D4"/>
    <w:rsid w:val="00BB556A"/>
    <w:rsid w:val="00BC42BC"/>
    <w:rsid w:val="00C01102"/>
    <w:rsid w:val="00C61D04"/>
    <w:rsid w:val="00DD48F6"/>
    <w:rsid w:val="00E155C8"/>
    <w:rsid w:val="00E235E5"/>
    <w:rsid w:val="00F022ED"/>
    <w:rsid w:val="00F5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919"/>
    <w:pPr>
      <w:ind w:left="720"/>
      <w:contextualSpacing/>
    </w:pPr>
  </w:style>
  <w:style w:type="character" w:styleId="a4">
    <w:name w:val="Hyperlink"/>
    <w:basedOn w:val="a0"/>
    <w:uiPriority w:val="99"/>
    <w:semiHidden/>
    <w:unhideWhenUsed/>
    <w:rsid w:val="004701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 Хамзович Фаттахов</dc:creator>
  <cp:keywords/>
  <dc:description/>
  <cp:lastModifiedBy>XTreme</cp:lastModifiedBy>
  <cp:revision>14</cp:revision>
  <dcterms:created xsi:type="dcterms:W3CDTF">2020-09-14T06:50:00Z</dcterms:created>
  <dcterms:modified xsi:type="dcterms:W3CDTF">2020-10-18T22:37:00Z</dcterms:modified>
</cp:coreProperties>
</file>